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22" w:rsidRDefault="00E35322" w:rsidP="00E35322">
      <w:pPr>
        <w:pStyle w:val="NoSpacing"/>
      </w:pPr>
      <w:r>
        <w:rPr>
          <w:u w:val="single"/>
        </w:rPr>
        <w:t>Richard RAY</w:t>
      </w:r>
      <w:r>
        <w:t xml:space="preserve">       (fl.1464-5)</w:t>
      </w:r>
    </w:p>
    <w:p w:rsidR="00E35322" w:rsidRDefault="00E35322" w:rsidP="00E35322">
      <w:pPr>
        <w:pStyle w:val="NoSpacing"/>
      </w:pPr>
      <w:r>
        <w:t>of Norwich.  Tailor.</w:t>
      </w: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  <w:r>
        <w:t>Son of Thomas Ray, brazier.   (C.F.N. p.114)</w:t>
      </w: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  <w:r>
        <w:t>Apprentice to Robert Granewey(q.v.).   (ibid.)</w:t>
      </w: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  <w:r>
        <w:t xml:space="preserve">         1464-5</w:t>
      </w:r>
      <w:r>
        <w:tab/>
        <w:t>He became a Freeman.  (ibid.)</w:t>
      </w: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</w:p>
    <w:p w:rsidR="00E35322" w:rsidRDefault="00E35322" w:rsidP="00E35322">
      <w:pPr>
        <w:pStyle w:val="NoSpacing"/>
      </w:pPr>
      <w:r>
        <w:t>4 May 2013</w:t>
      </w:r>
    </w:p>
    <w:p w:rsidR="00BA4020" w:rsidRPr="00186E49" w:rsidRDefault="00E353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22" w:rsidRDefault="00E35322" w:rsidP="00552EBA">
      <w:r>
        <w:separator/>
      </w:r>
    </w:p>
  </w:endnote>
  <w:endnote w:type="continuationSeparator" w:id="0">
    <w:p w:rsidR="00E35322" w:rsidRDefault="00E353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5322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22" w:rsidRDefault="00E35322" w:rsidP="00552EBA">
      <w:r>
        <w:separator/>
      </w:r>
    </w:p>
  </w:footnote>
  <w:footnote w:type="continuationSeparator" w:id="0">
    <w:p w:rsidR="00E35322" w:rsidRDefault="00E353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532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2013-05-04T19:15:00Z</dcterms:created>
  <dcterms:modified xsi:type="dcterms:W3CDTF">2013-05-04T19:15:00Z</dcterms:modified>
</cp:coreProperties>
</file>